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A55" w:rsidRDefault="007B7A55" w:rsidP="007B7A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7A55">
        <w:rPr>
          <w:rFonts w:ascii="Times New Roman" w:hAnsi="Times New Roman" w:cs="Times New Roman"/>
          <w:sz w:val="28"/>
          <w:szCs w:val="28"/>
        </w:rPr>
        <w:t xml:space="preserve">Справка </w:t>
      </w:r>
    </w:p>
    <w:p w:rsidR="007B7A55" w:rsidRPr="007B7A55" w:rsidRDefault="007B7A55" w:rsidP="007B7A55">
      <w:pPr>
        <w:jc w:val="center"/>
        <w:rPr>
          <w:rFonts w:ascii="Times New Roman" w:hAnsi="Times New Roman" w:cs="Times New Roman"/>
          <w:sz w:val="28"/>
          <w:szCs w:val="28"/>
        </w:rPr>
      </w:pPr>
      <w:r w:rsidRPr="007B7A55">
        <w:rPr>
          <w:rFonts w:ascii="Times New Roman" w:hAnsi="Times New Roman" w:cs="Times New Roman"/>
          <w:sz w:val="28"/>
          <w:szCs w:val="28"/>
        </w:rPr>
        <w:t>по работе родительского контроля за организацией горячего питания учащихся за I полугодие 2020-2021 учебного года в МКОУ СОШ №18</w:t>
      </w:r>
    </w:p>
    <w:p w:rsidR="009046FB" w:rsidRPr="007B7A55" w:rsidRDefault="007B7A55">
      <w:pPr>
        <w:rPr>
          <w:rFonts w:ascii="Times New Roman" w:hAnsi="Times New Roman" w:cs="Times New Roman"/>
          <w:sz w:val="28"/>
          <w:szCs w:val="28"/>
        </w:rPr>
      </w:pPr>
      <w:r w:rsidRPr="007B7A55">
        <w:rPr>
          <w:rFonts w:ascii="Times New Roman" w:hAnsi="Times New Roman" w:cs="Times New Roman"/>
          <w:sz w:val="28"/>
          <w:szCs w:val="28"/>
        </w:rPr>
        <w:t xml:space="preserve"> Организация питания в М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B7A55">
        <w:rPr>
          <w:rFonts w:ascii="Times New Roman" w:hAnsi="Times New Roman" w:cs="Times New Roman"/>
          <w:sz w:val="28"/>
          <w:szCs w:val="28"/>
        </w:rPr>
        <w:t>ОУ СОШ №1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B7A55">
        <w:rPr>
          <w:rFonts w:ascii="Times New Roman" w:hAnsi="Times New Roman" w:cs="Times New Roman"/>
          <w:sz w:val="28"/>
          <w:szCs w:val="28"/>
        </w:rPr>
        <w:t xml:space="preserve"> организовано в соответствии с нормативно-правовыми документами федерального, регионального, муниципального и школьного уровней. На начало учебного года изданы положение «О родительском контроле организации горячего питания обучающихся» и план работы комиссии родительского контроля за организацией горячего питания. Ежегодно на основании списков УСЗН издаются приказы об организации питания льготных категорий обучающихся. Питание учащихся осуществляется в </w:t>
      </w:r>
      <w:r>
        <w:rPr>
          <w:rFonts w:ascii="Times New Roman" w:hAnsi="Times New Roman" w:cs="Times New Roman"/>
          <w:sz w:val="28"/>
          <w:szCs w:val="28"/>
        </w:rPr>
        <w:t>одну смену</w:t>
      </w:r>
      <w:r w:rsidRPr="007B7A55">
        <w:rPr>
          <w:rFonts w:ascii="Times New Roman" w:hAnsi="Times New Roman" w:cs="Times New Roman"/>
          <w:sz w:val="28"/>
          <w:szCs w:val="28"/>
        </w:rPr>
        <w:t>, на разных переменах. За каждым классом в обеденном зале закреплены посадочные места. Учащиеся посещают столовую в сопровождении классного руководителя. Ежедневно в столовой во время приема пищи находится дежурный учитель. При входе в столовую висит информация «Организация и предоставление питания в М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B7A55">
        <w:rPr>
          <w:rFonts w:ascii="Times New Roman" w:hAnsi="Times New Roman" w:cs="Times New Roman"/>
          <w:sz w:val="28"/>
          <w:szCs w:val="28"/>
        </w:rPr>
        <w:t>ОУ СОШ №1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B7A55">
        <w:rPr>
          <w:rFonts w:ascii="Times New Roman" w:hAnsi="Times New Roman" w:cs="Times New Roman"/>
          <w:sz w:val="28"/>
          <w:szCs w:val="28"/>
        </w:rPr>
        <w:t>»: информация о бесплатном горячем питании обучающихся 1-4 классов; информация о льготном питании для учеников 5-11 классов; стоимость питания; здоровое питание – залог здоровья; горячи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B7A55">
        <w:rPr>
          <w:rFonts w:ascii="Times New Roman" w:hAnsi="Times New Roman" w:cs="Times New Roman"/>
          <w:sz w:val="28"/>
          <w:szCs w:val="28"/>
        </w:rPr>
        <w:t xml:space="preserve"> линии по вопросам организации горячего питания; ежедневные меню. В результате контрольных мероприятий в I полугодии 2020-2021 учебного года установлено следующее. Охват горячим питанием за первое полугодие в школе составляет 100% от общего числа обучающихся, что соответствует первому критерию эффективности организации питания в школе. Количество льготной категории граждан, которым предоставляется льготное питание; е</w:t>
      </w:r>
      <w:r w:rsidR="0077512D">
        <w:rPr>
          <w:rFonts w:ascii="Times New Roman" w:hAnsi="Times New Roman" w:cs="Times New Roman"/>
          <w:sz w:val="28"/>
          <w:szCs w:val="28"/>
        </w:rPr>
        <w:t>жемесячно на основании спис</w:t>
      </w:r>
      <w:r>
        <w:rPr>
          <w:rFonts w:ascii="Times New Roman" w:hAnsi="Times New Roman" w:cs="Times New Roman"/>
          <w:sz w:val="28"/>
          <w:szCs w:val="28"/>
        </w:rPr>
        <w:t xml:space="preserve">ков </w:t>
      </w:r>
      <w:r w:rsidRPr="007B7A55">
        <w:rPr>
          <w:rFonts w:ascii="Times New Roman" w:hAnsi="Times New Roman" w:cs="Times New Roman"/>
          <w:sz w:val="28"/>
          <w:szCs w:val="28"/>
        </w:rPr>
        <w:t xml:space="preserve">УСЗН, количество льготников варьируется. Ежедневные меню соответствуют десятидневному цикличному согласованному с Роспотребнадзором меню. По составу и </w:t>
      </w:r>
      <w:bookmarkStart w:id="0" w:name="_GoBack"/>
      <w:bookmarkEnd w:id="0"/>
      <w:r w:rsidRPr="007B7A55">
        <w:rPr>
          <w:rFonts w:ascii="Times New Roman" w:hAnsi="Times New Roman" w:cs="Times New Roman"/>
          <w:sz w:val="28"/>
          <w:szCs w:val="28"/>
        </w:rPr>
        <w:t xml:space="preserve">выходу блюд, соответствию рецептуры приготовления блюд технологическим картам, наличие меню – раскладок и организации дополнительного питания. За I полугодие учебного года согласно плана-графика осуществлялись проверки родительского контроля. Было проведено </w:t>
      </w:r>
      <w:r w:rsidR="0077512D">
        <w:rPr>
          <w:rFonts w:ascii="Times New Roman" w:hAnsi="Times New Roman" w:cs="Times New Roman"/>
          <w:sz w:val="28"/>
          <w:szCs w:val="28"/>
        </w:rPr>
        <w:t>восемь</w:t>
      </w:r>
      <w:r w:rsidRPr="007B7A55">
        <w:rPr>
          <w:rFonts w:ascii="Times New Roman" w:hAnsi="Times New Roman" w:cs="Times New Roman"/>
          <w:sz w:val="28"/>
          <w:szCs w:val="28"/>
        </w:rPr>
        <w:t xml:space="preserve"> родительских контролей, которые были осуществлены членами комиссии родительского контроля за организацией горячего питания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Машталлер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Н.С., Матюшенко Г.В., Архиповой Я.А.</w:t>
      </w:r>
      <w:r w:rsidRPr="007B7A55">
        <w:rPr>
          <w:rFonts w:ascii="Times New Roman" w:hAnsi="Times New Roman" w:cs="Times New Roman"/>
          <w:sz w:val="28"/>
          <w:szCs w:val="28"/>
        </w:rPr>
        <w:t xml:space="preserve"> В ходе контроля было выявлено: столовая и кухня чистые, имеется контрольное блюдо. Вкусно. Блюда соответствуют органолептической оценке и степени готовности. Замечаний нет. Вопросы организации питания были рассмотрены на Педагогических советах, информационных совещаниях, заседаниях Комиссии по контролю за качеством питания (родительский контроль) и совещаниях при директоре. Проведено онлайн общешкольное родительское собрание по вопросам организации и предоставлению горячего питания ученикам М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B7A55">
        <w:rPr>
          <w:rFonts w:ascii="Times New Roman" w:hAnsi="Times New Roman" w:cs="Times New Roman"/>
          <w:sz w:val="28"/>
          <w:szCs w:val="28"/>
        </w:rPr>
        <w:t>ОУ СОШ №1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B7A55">
        <w:rPr>
          <w:rFonts w:ascii="Times New Roman" w:hAnsi="Times New Roman" w:cs="Times New Roman"/>
          <w:sz w:val="28"/>
          <w:szCs w:val="28"/>
        </w:rPr>
        <w:t>.</w:t>
      </w:r>
    </w:p>
    <w:sectPr w:rsidR="009046FB" w:rsidRPr="007B7A55" w:rsidSect="007B7A5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205"/>
    <w:rsid w:val="0077512D"/>
    <w:rsid w:val="007B7A55"/>
    <w:rsid w:val="009046FB"/>
    <w:rsid w:val="00CA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43BFD8-F70E-4059-9AB4-DF315970C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401</Words>
  <Characters>2287</Characters>
  <Application>Microsoft Office Word</Application>
  <DocSecurity>0</DocSecurity>
  <Lines>19</Lines>
  <Paragraphs>5</Paragraphs>
  <ScaleCrop>false</ScaleCrop>
  <Company/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2021-03-04T19:42:00Z</dcterms:created>
  <dcterms:modified xsi:type="dcterms:W3CDTF">2021-03-04T20:02:00Z</dcterms:modified>
</cp:coreProperties>
</file>